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FF" w:rsidRDefault="00461AFF" w:rsidP="00461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Poppy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v Anglii</w:t>
      </w:r>
    </w:p>
    <w:p w:rsidR="00461AFF" w:rsidRDefault="00461AFF" w:rsidP="00461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61AFF" w:rsidRDefault="00461AFF" w:rsidP="00461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Nová výzva </w:t>
      </w:r>
      <w:r>
        <w:rPr>
          <w:color w:val="000000"/>
        </w:rPr>
        <w:t xml:space="preserve">OPVK </w:t>
      </w:r>
      <w:r>
        <w:rPr>
          <w:rFonts w:ascii="Arial" w:hAnsi="Arial" w:cs="Arial"/>
          <w:color w:val="000000"/>
        </w:rPr>
        <w:t>č</w:t>
      </w:r>
      <w:r>
        <w:rPr>
          <w:color w:val="000000"/>
        </w:rPr>
        <w:t>. 56 zam</w:t>
      </w:r>
      <w:r>
        <w:rPr>
          <w:rFonts w:ascii="Arial" w:hAnsi="Arial" w:cs="Arial"/>
          <w:color w:val="000000"/>
        </w:rPr>
        <w:t>ěř</w:t>
      </w:r>
      <w:r>
        <w:rPr>
          <w:color w:val="000000"/>
        </w:rPr>
        <w:t>ená na rozvoj </w:t>
      </w:r>
      <w:r w:rsidR="00B16AA7">
        <w:rPr>
          <w:color w:val="000000"/>
        </w:rPr>
        <w:t>č</w:t>
      </w:r>
      <w:r>
        <w:rPr>
          <w:color w:val="000000"/>
        </w:rPr>
        <w:t>tená</w:t>
      </w:r>
      <w:r w:rsidR="00B16AA7">
        <w:rPr>
          <w:color w:val="000000"/>
        </w:rPr>
        <w:t>ř</w:t>
      </w:r>
      <w:r>
        <w:rPr>
          <w:color w:val="000000"/>
        </w:rPr>
        <w:t>ství a </w:t>
      </w:r>
      <w:r w:rsidR="00B16AA7">
        <w:rPr>
          <w:color w:val="000000"/>
        </w:rPr>
        <w:t>č</w:t>
      </w:r>
      <w:r>
        <w:rPr>
          <w:color w:val="000000"/>
        </w:rPr>
        <w:t>tená</w:t>
      </w:r>
      <w:r w:rsidR="00B16AA7">
        <w:rPr>
          <w:color w:val="000000"/>
        </w:rPr>
        <w:t>ř</w:t>
      </w:r>
      <w:r>
        <w:rPr>
          <w:color w:val="000000"/>
        </w:rPr>
        <w:t>ské gramotnosti, výuku cizích jazyků a podporu výuky matematiky, přírodovědných a technických oborů umožnila 30 žákům a 2 učitelům z našeho gymnázia vycestovat</w:t>
      </w:r>
      <w:r w:rsidR="00B16AA7">
        <w:rPr>
          <w:color w:val="000000"/>
        </w:rPr>
        <w:t xml:space="preserve"> v termínu 8.-</w:t>
      </w:r>
      <w:proofErr w:type="gramStart"/>
      <w:r w:rsidR="00B16AA7">
        <w:rPr>
          <w:color w:val="000000"/>
        </w:rPr>
        <w:t>14.11.2015</w:t>
      </w:r>
      <w:proofErr w:type="gramEnd"/>
      <w:r>
        <w:rPr>
          <w:color w:val="000000"/>
        </w:rPr>
        <w:t xml:space="preserve"> až za Lamanšský průliv – do Oxfordu a jeho nádherného okolí</w:t>
      </w:r>
      <w:r w:rsidR="00B16AA7">
        <w:rPr>
          <w:color w:val="000000"/>
        </w:rPr>
        <w:t>.</w:t>
      </w:r>
    </w:p>
    <w:p w:rsidR="00461AFF" w:rsidRDefault="00461AFF" w:rsidP="00461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Pondělí patřilo Londýnu a jeho nejvýznamnějším památkám jako Londýnské oko, Big Ben, budova parlamentu a Greenwichský park a poledník, rozdělující zemi na východní a západní polokouli.</w:t>
      </w:r>
    </w:p>
    <w:p w:rsidR="00461AFF" w:rsidRDefault="00461AFF" w:rsidP="00461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Úterý začalo dopolední výukou v jazykové škole Oxford House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>. Odpolední prohlídka Oxfordu začala v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Ashmoleanské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muzeu</w:t>
      </w:r>
      <w:r>
        <w:rPr>
          <w:color w:val="000000"/>
        </w:rPr>
        <w:t>,</w:t>
      </w:r>
      <w:r>
        <w:rPr>
          <w:color w:val="000000"/>
        </w:rPr>
        <w:t xml:space="preserve"> které je nejstarší v Anglii, muzeum vědy, New </w:t>
      </w:r>
      <w:proofErr w:type="spellStart"/>
      <w:r>
        <w:rPr>
          <w:color w:val="000000"/>
        </w:rPr>
        <w:t>College</w:t>
      </w:r>
      <w:proofErr w:type="spellEnd"/>
      <w:r>
        <w:rPr>
          <w:color w:val="000000"/>
        </w:rPr>
        <w:t xml:space="preserve"> a Christ </w:t>
      </w:r>
      <w:proofErr w:type="spellStart"/>
      <w:r>
        <w:rPr>
          <w:color w:val="000000"/>
        </w:rPr>
        <w:t>Church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College</w:t>
      </w:r>
      <w:proofErr w:type="spellEnd"/>
      <w:r>
        <w:rPr>
          <w:color w:val="000000"/>
        </w:rPr>
        <w:t xml:space="preserve">, v </w:t>
      </w:r>
      <w:proofErr w:type="gramStart"/>
      <w:r>
        <w:rPr>
          <w:color w:val="000000"/>
        </w:rPr>
        <w:t>jejíž</w:t>
      </w:r>
      <w:proofErr w:type="gramEnd"/>
      <w:r>
        <w:rPr>
          <w:color w:val="000000"/>
        </w:rPr>
        <w:t xml:space="preserve"> prostorách byl natáčen film </w:t>
      </w:r>
      <w:proofErr w:type="spellStart"/>
      <w:r>
        <w:rPr>
          <w:color w:val="000000"/>
        </w:rPr>
        <w:t>Harry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Potter</w:t>
      </w:r>
      <w:proofErr w:type="spellEnd"/>
      <w:r>
        <w:rPr>
          <w:color w:val="000000"/>
        </w:rPr>
        <w:t>.</w:t>
      </w:r>
    </w:p>
    <w:p w:rsidR="00461AFF" w:rsidRDefault="00461AFF" w:rsidP="00461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Shakespearův rodný dům a domy Tudorovců jsme navštívili ve středu </w:t>
      </w:r>
      <w:r>
        <w:rPr>
          <w:color w:val="000000"/>
        </w:rPr>
        <w:t xml:space="preserve">odpoledne po výuce </w:t>
      </w:r>
      <w:r>
        <w:rPr>
          <w:color w:val="000000"/>
        </w:rPr>
        <w:t>ve městě Stratford-</w:t>
      </w:r>
      <w:proofErr w:type="spellStart"/>
      <w:r>
        <w:rPr>
          <w:color w:val="000000"/>
        </w:rPr>
        <w:t>upon</w:t>
      </w:r>
      <w:proofErr w:type="spellEnd"/>
      <w:r>
        <w:rPr>
          <w:color w:val="000000"/>
        </w:rPr>
        <w:t xml:space="preserve">-Avon. Toto malebné historické město ze </w:t>
      </w:r>
      <w:proofErr w:type="gramStart"/>
      <w:r>
        <w:rPr>
          <w:color w:val="000000"/>
        </w:rPr>
        <w:t>16.-17</w:t>
      </w:r>
      <w:proofErr w:type="gramEnd"/>
      <w:r>
        <w:rPr>
          <w:color w:val="000000"/>
        </w:rPr>
        <w:t>. století nabídlo příjemnou atmosféru ve svých úzkých uličkách a nádherný pohled na řeku Avonu, která jím protéká.</w:t>
      </w:r>
    </w:p>
    <w:p w:rsidR="00461AFF" w:rsidRDefault="00461AFF" w:rsidP="00461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Během čtvrtečního dopoledne jsme obdrželi certifikáty v jazykové škole a čekala nás prohlídka královské rezidence Alžběty II. - hradu </w:t>
      </w:r>
      <w:proofErr w:type="spellStart"/>
      <w:r>
        <w:rPr>
          <w:color w:val="000000"/>
        </w:rPr>
        <w:t>Winsdor</w:t>
      </w:r>
      <w:proofErr w:type="spellEnd"/>
      <w:r>
        <w:rPr>
          <w:color w:val="000000"/>
        </w:rPr>
        <w:t xml:space="preserve">. Čtvrtek </w:t>
      </w:r>
      <w:proofErr w:type="gramStart"/>
      <w:r>
        <w:rPr>
          <w:color w:val="000000"/>
        </w:rPr>
        <w:t>11.11. byl</w:t>
      </w:r>
      <w:proofErr w:type="gramEnd"/>
      <w:r>
        <w:rPr>
          <w:color w:val="000000"/>
        </w:rPr>
        <w:t xml:space="preserve"> pro Anglii výjimečným svátkem, tzv. “</w:t>
      </w:r>
      <w:proofErr w:type="spellStart"/>
      <w:r>
        <w:rPr>
          <w:color w:val="000000"/>
        </w:rPr>
        <w:t>poppy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“, česky dnem vlčích máků. Tento vzpomínkový den je věnovaný obětem první světové války, na jejichž počest </w:t>
      </w:r>
      <w:r>
        <w:rPr>
          <w:color w:val="000000"/>
        </w:rPr>
        <w:t>B</w:t>
      </w:r>
      <w:r>
        <w:rPr>
          <w:color w:val="000000"/>
        </w:rPr>
        <w:t>ritové nosí vlčí mák zastrčený v náprsní kapse obleku, nebo nosí květinové věnce se vzpomínkovými vzkazy k památníkům obětem války.</w:t>
      </w:r>
    </w:p>
    <w:p w:rsidR="00461AFF" w:rsidRDefault="00461AFF" w:rsidP="00461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V pátek jsme se projeli londýnským metrem až k </w:t>
      </w:r>
      <w:proofErr w:type="spellStart"/>
      <w:r>
        <w:rPr>
          <w:color w:val="000000"/>
        </w:rPr>
        <w:t>Westminsterskému</w:t>
      </w:r>
      <w:proofErr w:type="spellEnd"/>
      <w:r>
        <w:rPr>
          <w:color w:val="000000"/>
        </w:rPr>
        <w:t xml:space="preserve"> opatství, viděli jsme střídání stráží u Buckinghamského paláce a </w:t>
      </w:r>
      <w:proofErr w:type="spellStart"/>
      <w:r>
        <w:rPr>
          <w:color w:val="000000"/>
        </w:rPr>
        <w:t>Trafalgar</w:t>
      </w:r>
      <w:proofErr w:type="spellEnd"/>
      <w:r>
        <w:rPr>
          <w:color w:val="000000"/>
        </w:rPr>
        <w:t xml:space="preserve"> Square. Měli jsme možnost navštívit muzeum voskových figurín </w:t>
      </w:r>
      <w:proofErr w:type="spellStart"/>
      <w:r>
        <w:rPr>
          <w:color w:val="000000"/>
        </w:rPr>
        <w:t>Madamme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Tussaud</w:t>
      </w:r>
      <w:proofErr w:type="spellEnd"/>
      <w:r>
        <w:rPr>
          <w:color w:val="000000"/>
        </w:rPr>
        <w:t xml:space="preserve"> nebo ochutnat typické anglické jídlo </w:t>
      </w:r>
      <w:proofErr w:type="spellStart"/>
      <w:r>
        <w:rPr>
          <w:color w:val="000000"/>
        </w:rPr>
        <w:t>fish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chips</w:t>
      </w:r>
      <w:proofErr w:type="spellEnd"/>
      <w:r>
        <w:rPr>
          <w:color w:val="000000"/>
        </w:rPr>
        <w:t xml:space="preserve">. Naposledy jsme zavítali na Oxford Street – známou nákupní ulici, kde jsme utratili své poslední kapesné. Nočním trajektem jsme se i přes rozbouřenou Francii v pořádku vrátili </w:t>
      </w:r>
      <w:r w:rsidR="00476FB2">
        <w:rPr>
          <w:color w:val="000000"/>
        </w:rPr>
        <w:t xml:space="preserve">šťastně </w:t>
      </w:r>
      <w:r>
        <w:rPr>
          <w:color w:val="000000"/>
        </w:rPr>
        <w:t>domů.</w:t>
      </w:r>
    </w:p>
    <w:p w:rsidR="00461AFF" w:rsidRDefault="00461AFF" w:rsidP="00461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Každý jsme si týden v </w:t>
      </w:r>
      <w:r w:rsidR="00C17F0E">
        <w:rPr>
          <w:color w:val="000000"/>
        </w:rPr>
        <w:t>Anglii</w:t>
      </w:r>
      <w:r>
        <w:rPr>
          <w:color w:val="000000"/>
        </w:rPr>
        <w:t> užili po svém a věřím, že úžasné dojmy ještě umocnila vánočním výzdoba a atmosféra panující v každém britském městě. Tímto bych chtěla poděkovat paní učitelce Crhákové za pedagogický doprovod a paní </w:t>
      </w:r>
      <w:proofErr w:type="spellStart"/>
      <w:r>
        <w:rPr>
          <w:color w:val="000000"/>
        </w:rPr>
        <w:t>Čeperové</w:t>
      </w:r>
      <w:proofErr w:type="spellEnd"/>
      <w:r>
        <w:rPr>
          <w:color w:val="000000"/>
        </w:rPr>
        <w:t>, která i přes náročnou organizaci vše zvládla a umožnila nám se do Anglie podívat.</w:t>
      </w:r>
    </w:p>
    <w:p w:rsidR="00461AFF" w:rsidRDefault="00461AFF" w:rsidP="00461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61AFF" w:rsidRDefault="00461AFF" w:rsidP="00461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Nikol </w:t>
      </w:r>
      <w:proofErr w:type="spellStart"/>
      <w:r>
        <w:rPr>
          <w:color w:val="000000"/>
        </w:rPr>
        <w:t>Řačáková</w:t>
      </w:r>
      <w:proofErr w:type="spellEnd"/>
    </w:p>
    <w:p w:rsidR="00432883" w:rsidRDefault="001F426B">
      <w:r>
        <w:rPr>
          <w:noProof/>
          <w:lang w:eastAsia="cs-CZ"/>
        </w:rPr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 wp14:anchorId="1AC4A9B2">
            <wp:extent cx="4200525" cy="2792095"/>
            <wp:effectExtent l="0" t="0" r="952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56C5">
        <w:rPr>
          <w:noProof/>
          <w:lang w:eastAsia="cs-CZ"/>
        </w:rPr>
        <w:t xml:space="preserve">   </w:t>
      </w:r>
      <w:bookmarkStart w:id="0" w:name="_GoBack"/>
      <w:bookmarkEnd w:id="0"/>
    </w:p>
    <w:sectPr w:rsidR="0043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FF"/>
    <w:rsid w:val="001F426B"/>
    <w:rsid w:val="00432883"/>
    <w:rsid w:val="00461AFF"/>
    <w:rsid w:val="00476FB2"/>
    <w:rsid w:val="00B16AA7"/>
    <w:rsid w:val="00C17F0E"/>
    <w:rsid w:val="00D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1988</Characters>
  <Application>Microsoft Office Word</Application>
  <DocSecurity>0</DocSecurity>
  <Lines>16</Lines>
  <Paragraphs>4</Paragraphs>
  <ScaleCrop>false</ScaleCrop>
  <Company>Gymnázium T.G.M. Hustopeče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7</cp:revision>
  <dcterms:created xsi:type="dcterms:W3CDTF">2015-12-01T20:46:00Z</dcterms:created>
  <dcterms:modified xsi:type="dcterms:W3CDTF">2015-12-01T21:03:00Z</dcterms:modified>
</cp:coreProperties>
</file>